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D9" w:rsidRDefault="00C80BD9">
      <w:bookmarkStart w:id="0" w:name="_GoBack"/>
      <w:bookmarkEnd w:id="0"/>
      <w:r>
        <w:t>Japanese abstract</w:t>
      </w:r>
      <w:r>
        <w:rPr>
          <w:rFonts w:hint="eastAsia"/>
        </w:rPr>
        <w:t xml:space="preserve">　</w:t>
      </w:r>
    </w:p>
    <w:p w:rsidR="00C80BD9" w:rsidRDefault="00C80BD9"/>
    <w:p w:rsidR="00C80BD9" w:rsidRDefault="00C80BD9">
      <w:pPr>
        <w:rPr>
          <w:rFonts w:ascii="Times New Roman" w:eastAsia="HGSGyoshotai" w:hAnsi="Times New Roman" w:cs="Times New Roman"/>
          <w:color w:val="000000" w:themeColor="text1"/>
          <w:sz w:val="24"/>
          <w:szCs w:val="24"/>
        </w:rPr>
      </w:pPr>
      <w:r>
        <w:rPr>
          <w:rFonts w:hint="eastAsia"/>
        </w:rPr>
        <w:t>題名：</w:t>
      </w:r>
      <w:r w:rsidR="0003509D">
        <w:rPr>
          <w:rFonts w:hint="eastAsia"/>
        </w:rPr>
        <w:t>院外心停止</w:t>
      </w:r>
      <w:r>
        <w:rPr>
          <w:rFonts w:hint="eastAsia"/>
        </w:rPr>
        <w:t>の病院前気道管理の観察研究</w:t>
      </w:r>
      <w:r w:rsidR="0003509D">
        <w:rPr>
          <w:rFonts w:hint="eastAsia"/>
        </w:rPr>
        <w:t>での</w:t>
      </w:r>
      <w:r>
        <w:rPr>
          <w:rFonts w:hint="eastAsia"/>
        </w:rPr>
        <w:t>交絡因子としての救急隊現着時の</w:t>
      </w:r>
      <w:r w:rsidR="00B962C8">
        <w:rPr>
          <w:rFonts w:hint="eastAsia"/>
        </w:rPr>
        <w:t>自己</w:t>
      </w:r>
      <w:r>
        <w:rPr>
          <w:rFonts w:hint="eastAsia"/>
        </w:rPr>
        <w:t>心拍確認</w:t>
      </w:r>
    </w:p>
    <w:p w:rsidR="00E421B4" w:rsidRDefault="00E421B4" w:rsidP="00C80BD9"/>
    <w:p w:rsidR="00C80BD9" w:rsidRDefault="00C80BD9" w:rsidP="00C80BD9">
      <w:r>
        <w:rPr>
          <w:rFonts w:hint="eastAsia"/>
        </w:rPr>
        <w:t>目的</w:t>
      </w:r>
    </w:p>
    <w:p w:rsidR="00C80BD9" w:rsidRDefault="00C80BD9" w:rsidP="00C80BD9">
      <w:r>
        <w:rPr>
          <w:rFonts w:hint="eastAsia"/>
        </w:rPr>
        <w:t>多くの病院前心停止例のレジストリー研究ではバッグバルブマスク換気（BVM）による気道管理が転帰良好と独立して関連していた。本研究では救急隊現着時に</w:t>
      </w:r>
      <w:r w:rsidR="00B962C8">
        <w:rPr>
          <w:rFonts w:hint="eastAsia"/>
        </w:rPr>
        <w:t>自己</w:t>
      </w:r>
      <w:r>
        <w:rPr>
          <w:rFonts w:hint="eastAsia"/>
        </w:rPr>
        <w:t>心拍が確認された症例でこの因子が病院前気道管理の研究の交絡因子となるか検討した。</w:t>
      </w:r>
    </w:p>
    <w:p w:rsidR="00C80BD9" w:rsidRDefault="00C80BD9" w:rsidP="00C80BD9"/>
    <w:p w:rsidR="00C80BD9" w:rsidRDefault="00C80BD9" w:rsidP="00C80BD9">
      <w:r>
        <w:rPr>
          <w:rFonts w:hint="eastAsia"/>
        </w:rPr>
        <w:t>方法</w:t>
      </w:r>
    </w:p>
    <w:p w:rsidR="00C80BD9" w:rsidRDefault="00C80BD9" w:rsidP="00C80BD9">
      <w:r>
        <w:rPr>
          <w:rFonts w:hint="eastAsia"/>
        </w:rPr>
        <w:t>このコホート研究は日本の関東地区で2012年に</w:t>
      </w:r>
      <w:r w:rsidR="0003509D">
        <w:rPr>
          <w:rFonts w:hint="eastAsia"/>
        </w:rPr>
        <w:t>施行されたレジストリー</w:t>
      </w:r>
      <w:r>
        <w:rPr>
          <w:rFonts w:hint="eastAsia"/>
        </w:rPr>
        <w:t>（SOS-KANTO2012）</w:t>
      </w:r>
      <w:r w:rsidR="0003509D">
        <w:rPr>
          <w:rFonts w:hint="eastAsia"/>
        </w:rPr>
        <w:t>のデータを用いて</w:t>
      </w:r>
      <w:r>
        <w:rPr>
          <w:rFonts w:hint="eastAsia"/>
        </w:rPr>
        <w:t>行われた。高度気道管理器具</w:t>
      </w:r>
      <w:r w:rsidR="00E421B4">
        <w:rPr>
          <w:rFonts w:hint="eastAsia"/>
        </w:rPr>
        <w:t>（AAM）</w:t>
      </w:r>
      <w:r>
        <w:rPr>
          <w:rFonts w:hint="eastAsia"/>
        </w:rPr>
        <w:t>とBVM</w:t>
      </w:r>
      <w:r w:rsidR="00AD0980">
        <w:rPr>
          <w:rFonts w:hint="eastAsia"/>
        </w:rPr>
        <w:t>の2群間</w:t>
      </w:r>
      <w:r>
        <w:rPr>
          <w:rFonts w:hint="eastAsia"/>
        </w:rPr>
        <w:t>で</w:t>
      </w:r>
      <w:r w:rsidR="00E421B4">
        <w:rPr>
          <w:rFonts w:hint="eastAsia"/>
        </w:rPr>
        <w:t>救急隊現着時の</w:t>
      </w:r>
      <w:r w:rsidR="00AD0980">
        <w:rPr>
          <w:rFonts w:hint="eastAsia"/>
        </w:rPr>
        <w:t>心拍</w:t>
      </w:r>
      <w:r w:rsidR="00AD0980" w:rsidRPr="00AD0980">
        <w:rPr>
          <w:rFonts w:hint="eastAsia"/>
        </w:rPr>
        <w:t>確認</w:t>
      </w:r>
      <w:r w:rsidR="00AD0980">
        <w:rPr>
          <w:rFonts w:hint="eastAsia"/>
        </w:rPr>
        <w:t>や</w:t>
      </w:r>
      <w:r>
        <w:rPr>
          <w:rFonts w:hint="eastAsia"/>
        </w:rPr>
        <w:t>1ヶ月後の</w:t>
      </w:r>
      <w:r w:rsidR="00AD0980">
        <w:rPr>
          <w:rFonts w:hint="eastAsia"/>
        </w:rPr>
        <w:t>神経学的転帰が比較された。神経学的転帰良好は</w:t>
      </w:r>
      <w:r w:rsidR="00AD0980">
        <w:t>Cerebral Performance Categories Scale</w:t>
      </w:r>
      <w:r w:rsidR="00AD0980">
        <w:rPr>
          <w:rFonts w:hint="eastAsia"/>
        </w:rPr>
        <w:t>で１、２と定義された。</w:t>
      </w:r>
      <w:r w:rsidR="00B962C8">
        <w:rPr>
          <w:rFonts w:hint="eastAsia"/>
        </w:rPr>
        <w:t>多重ロジスティック回帰分析</w:t>
      </w:r>
      <w:r w:rsidR="00E421B4">
        <w:rPr>
          <w:rFonts w:hint="eastAsia"/>
        </w:rPr>
        <w:t>で神経学的転帰との関連を、年齢、性別、心原性心停止の有無、目撃者の有無、ショック波形の有無、バイスタンダー心肺蘇生の有無、BVM気道管理の有無、救急隊現着時の</w:t>
      </w:r>
      <w:r w:rsidR="00B962C8">
        <w:rPr>
          <w:rFonts w:hint="eastAsia"/>
        </w:rPr>
        <w:t>自己</w:t>
      </w:r>
      <w:r w:rsidR="00E421B4">
        <w:rPr>
          <w:rFonts w:hint="eastAsia"/>
        </w:rPr>
        <w:t>心拍</w:t>
      </w:r>
      <w:r w:rsidR="00E421B4" w:rsidRPr="00AD0980">
        <w:rPr>
          <w:rFonts w:hint="eastAsia"/>
        </w:rPr>
        <w:t>確認</w:t>
      </w:r>
      <w:r w:rsidR="00E421B4">
        <w:rPr>
          <w:rFonts w:hint="eastAsia"/>
        </w:rPr>
        <w:t>の有無で検討した。</w:t>
      </w:r>
    </w:p>
    <w:p w:rsidR="00C80BD9" w:rsidRDefault="00C80BD9" w:rsidP="00C80BD9"/>
    <w:p w:rsidR="00E421B4" w:rsidRDefault="00E421B4" w:rsidP="00C80BD9">
      <w:r>
        <w:rPr>
          <w:rFonts w:hint="eastAsia"/>
        </w:rPr>
        <w:t>結果</w:t>
      </w:r>
    </w:p>
    <w:p w:rsidR="0003509D" w:rsidRDefault="00E421B4" w:rsidP="00B962C8">
      <w:r>
        <w:t xml:space="preserve">SOS-KANTO 2012 </w:t>
      </w:r>
      <w:r>
        <w:rPr>
          <w:rFonts w:hint="eastAsia"/>
        </w:rPr>
        <w:t>研究の16452例より12867例が検討され、5893例がAAM群、6974例がBVM群</w:t>
      </w:r>
      <w:r w:rsidR="0003509D">
        <w:rPr>
          <w:rFonts w:hint="eastAsia"/>
        </w:rPr>
        <w:t>であった</w:t>
      </w:r>
      <w:r>
        <w:rPr>
          <w:rFonts w:hint="eastAsia"/>
        </w:rPr>
        <w:t>。</w:t>
      </w:r>
      <w:r w:rsidR="00B962C8">
        <w:rPr>
          <w:rFonts w:hint="eastAsia"/>
        </w:rPr>
        <w:t>検討例中、</w:t>
      </w:r>
      <w:r>
        <w:rPr>
          <w:rFonts w:hint="eastAsia"/>
        </w:rPr>
        <w:t>救急隊現着時の</w:t>
      </w:r>
      <w:r w:rsidR="00B962C8">
        <w:rPr>
          <w:rFonts w:hint="eastAsia"/>
        </w:rPr>
        <w:t>自己</w:t>
      </w:r>
      <w:r>
        <w:rPr>
          <w:rFonts w:hint="eastAsia"/>
        </w:rPr>
        <w:t>心拍</w:t>
      </w:r>
      <w:r w:rsidRPr="00AD0980">
        <w:rPr>
          <w:rFonts w:hint="eastAsia"/>
        </w:rPr>
        <w:t>確認</w:t>
      </w:r>
      <w:r>
        <w:rPr>
          <w:rFonts w:hint="eastAsia"/>
        </w:rPr>
        <w:t>が356例（2.9％）、</w:t>
      </w:r>
      <w:r w:rsidR="00B962C8">
        <w:rPr>
          <w:rFonts w:hint="eastAsia"/>
        </w:rPr>
        <w:t>神経学的転帰良好例が</w:t>
      </w:r>
      <w:r w:rsidR="00B962C8" w:rsidRPr="00B962C8">
        <w:t>; 340</w:t>
      </w:r>
      <w:r w:rsidR="00B962C8">
        <w:rPr>
          <w:rFonts w:hint="eastAsia"/>
        </w:rPr>
        <w:t>例</w:t>
      </w:r>
      <w:r w:rsidR="00B962C8" w:rsidRPr="00B962C8">
        <w:t xml:space="preserve"> (2.6</w:t>
      </w:r>
      <w:proofErr w:type="gramStart"/>
      <w:r w:rsidR="00B962C8" w:rsidRPr="00B962C8">
        <w:t>%)</w:t>
      </w:r>
      <w:r w:rsidR="00B962C8">
        <w:rPr>
          <w:rFonts w:hint="eastAsia"/>
        </w:rPr>
        <w:t>みられた</w:t>
      </w:r>
      <w:proofErr w:type="gramEnd"/>
      <w:r w:rsidR="00B962C8">
        <w:rPr>
          <w:rFonts w:hint="eastAsia"/>
        </w:rPr>
        <w:t>。救急隊現着時の自己心拍</w:t>
      </w:r>
      <w:r w:rsidR="00B962C8" w:rsidRPr="00AD0980">
        <w:rPr>
          <w:rFonts w:hint="eastAsia"/>
        </w:rPr>
        <w:t>確認</w:t>
      </w:r>
      <w:r w:rsidR="00B962C8">
        <w:rPr>
          <w:rFonts w:hint="eastAsia"/>
        </w:rPr>
        <w:t>例の比はBVM群</w:t>
      </w:r>
      <w:r w:rsidR="0003509D">
        <w:t>(272: 3.9%)</w:t>
      </w:r>
      <w:r w:rsidR="00B962C8">
        <w:rPr>
          <w:rFonts w:hint="eastAsia"/>
        </w:rPr>
        <w:t>で、AAM群</w:t>
      </w:r>
      <w:r w:rsidR="0003509D">
        <w:t>(114: 1.9%)</w:t>
      </w:r>
      <w:r w:rsidR="00B962C8">
        <w:rPr>
          <w:rFonts w:hint="eastAsia"/>
        </w:rPr>
        <w:t>に比して有意</w:t>
      </w:r>
      <w:r w:rsidR="00B962C8">
        <w:t>(95%</w:t>
      </w:r>
      <w:r w:rsidR="00B962C8">
        <w:rPr>
          <w:rFonts w:ascii="MS Mincho" w:eastAsia="MS Mincho" w:hAnsi="MS Mincho" w:cs="MS Mincho" w:hint="eastAsia"/>
        </w:rPr>
        <w:t> </w:t>
      </w:r>
      <w:r w:rsidR="00B962C8">
        <w:t>CI: 1.65 to 2.25)</w:t>
      </w:r>
      <w:r w:rsidR="00B962C8">
        <w:rPr>
          <w:rFonts w:hint="eastAsia"/>
        </w:rPr>
        <w:t>に高値であった。神経学的転帰良好は救急隊現着時の自己心拍</w:t>
      </w:r>
      <w:r w:rsidR="00B962C8" w:rsidRPr="00AD0980">
        <w:rPr>
          <w:rFonts w:hint="eastAsia"/>
        </w:rPr>
        <w:t>確認</w:t>
      </w:r>
      <w:r w:rsidR="00B962C8">
        <w:rPr>
          <w:rFonts w:hint="eastAsia"/>
        </w:rPr>
        <w:t>例</w:t>
      </w:r>
      <w:r w:rsidR="0003509D">
        <w:rPr>
          <w:rFonts w:hint="eastAsia"/>
        </w:rPr>
        <w:t>で</w:t>
      </w:r>
      <w:r w:rsidR="00B962C8">
        <w:t>30% (117/386)</w:t>
      </w:r>
      <w:r w:rsidR="00B962C8">
        <w:rPr>
          <w:rFonts w:hint="eastAsia"/>
        </w:rPr>
        <w:t>、非自己心拍再開例で</w:t>
      </w:r>
      <w:r w:rsidR="00B962C8">
        <w:t xml:space="preserve"> 1.8% (223/12481)</w:t>
      </w:r>
      <w:r w:rsidR="00B962C8">
        <w:rPr>
          <w:rFonts w:hint="eastAsia"/>
        </w:rPr>
        <w:t>で有意差を認めた。多重ロジスティック回帰分析で救急隊現着時の自己心拍</w:t>
      </w:r>
      <w:r w:rsidR="00B962C8" w:rsidRPr="00AD0980">
        <w:rPr>
          <w:rFonts w:hint="eastAsia"/>
        </w:rPr>
        <w:t>確認</w:t>
      </w:r>
      <w:r w:rsidR="0003509D">
        <w:rPr>
          <w:rFonts w:hint="eastAsia"/>
        </w:rPr>
        <w:t>の因子</w:t>
      </w:r>
      <w:r w:rsidR="00B962C8">
        <w:rPr>
          <w:rFonts w:hint="eastAsia"/>
        </w:rPr>
        <w:t>を</w:t>
      </w:r>
      <w:r w:rsidR="0003509D">
        <w:rPr>
          <w:rFonts w:hint="eastAsia"/>
        </w:rPr>
        <w:t>加える</w:t>
      </w:r>
      <w:r w:rsidR="00B962C8">
        <w:rPr>
          <w:rFonts w:hint="eastAsia"/>
        </w:rPr>
        <w:t>と神経学的転帰良好に対するBVM因子のオッズ比が</w:t>
      </w:r>
      <w:r w:rsidR="00B962C8">
        <w:t xml:space="preserve">3.24 (2.49 to 4.20) </w:t>
      </w:r>
      <w:r w:rsidR="00B962C8">
        <w:rPr>
          <w:rFonts w:hint="eastAsia"/>
        </w:rPr>
        <w:t>から</w:t>
      </w:r>
      <w:r w:rsidR="00B962C8">
        <w:t>2.60 (1.97 to 3.44)</w:t>
      </w:r>
      <w:r w:rsidR="00B962C8">
        <w:rPr>
          <w:rFonts w:hint="eastAsia"/>
        </w:rPr>
        <w:t>へ低下した。</w:t>
      </w:r>
    </w:p>
    <w:p w:rsidR="00B962C8" w:rsidRDefault="00B962C8" w:rsidP="00B962C8"/>
    <w:p w:rsidR="00B962C8" w:rsidRDefault="00B962C8" w:rsidP="00B962C8">
      <w:r>
        <w:rPr>
          <w:rFonts w:hint="eastAsia"/>
        </w:rPr>
        <w:t>結語</w:t>
      </w:r>
    </w:p>
    <w:p w:rsidR="00B962C8" w:rsidRPr="00B962C8" w:rsidRDefault="00B962C8" w:rsidP="00B962C8">
      <w:r>
        <w:rPr>
          <w:rFonts w:hint="eastAsia"/>
        </w:rPr>
        <w:t>救急隊現着時の自己心拍</w:t>
      </w:r>
      <w:r w:rsidRPr="00AD0980">
        <w:rPr>
          <w:rFonts w:hint="eastAsia"/>
        </w:rPr>
        <w:t>確認</w:t>
      </w:r>
      <w:r>
        <w:rPr>
          <w:rFonts w:hint="eastAsia"/>
        </w:rPr>
        <w:t>の因子は病院前気道管理器具の観察研究において交絡因子と考えるべきである。</w:t>
      </w:r>
    </w:p>
    <w:p w:rsidR="00C80BD9" w:rsidRDefault="00C80BD9" w:rsidP="00C80BD9"/>
    <w:p w:rsidR="00D36F68" w:rsidRDefault="00D36F68" w:rsidP="00C80BD9">
      <w:r>
        <w:rPr>
          <w:rFonts w:ascii="Arial" w:hAnsi="Arial" w:cs="Arial"/>
          <w:i/>
          <w:iCs/>
          <w:color w:val="0000FF"/>
          <w:sz w:val="18"/>
          <w:szCs w:val="18"/>
          <w:shd w:val="clear" w:color="auto" w:fill="FFFFFF"/>
        </w:rPr>
        <w:t xml:space="preserve">"This abstract has been translated and adapted from the original English-language content. Translated content is provided on an "as is" basis. Translation accuracy or reliability is not guaranteed or implied.  BMJ is not responsible for any errors and omissions arising from translation to the fullest extent permitted by law, </w:t>
      </w:r>
      <w:r>
        <w:rPr>
          <w:rFonts w:ascii="Arial" w:hAnsi="Arial" w:cs="Arial"/>
          <w:i/>
          <w:iCs/>
          <w:color w:val="0000FF"/>
          <w:sz w:val="18"/>
          <w:szCs w:val="18"/>
          <w:shd w:val="clear" w:color="auto" w:fill="FFFFFF"/>
        </w:rPr>
        <w:lastRenderedPageBreak/>
        <w:t>BMJ shall not incur any liability, including without limitation, liability for damages, arising from the translated text.”</w:t>
      </w:r>
    </w:p>
    <w:sectPr w:rsidR="00D36F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Gyoshotai">
    <w:altName w:val="MS Gothic"/>
    <w:charset w:val="80"/>
    <w:family w:val="script"/>
    <w:pitch w:val="variable"/>
    <w:sig w:usb0="80000281"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D9"/>
    <w:rsid w:val="0003509D"/>
    <w:rsid w:val="005D6DE1"/>
    <w:rsid w:val="00AD0980"/>
    <w:rsid w:val="00B962C8"/>
    <w:rsid w:val="00C80BD9"/>
    <w:rsid w:val="00D36F68"/>
    <w:rsid w:val="00E4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9B180"/>
  <w15:chartTrackingRefBased/>
  <w15:docId w15:val="{7F844DDF-C5F1-42FE-B5B3-B3205D20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203</Words>
  <Characters>1160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dc:creator>
  <cp:keywords/>
  <dc:description/>
  <cp:lastModifiedBy>Joshua Brown</cp:lastModifiedBy>
  <cp:revision>4</cp:revision>
  <dcterms:created xsi:type="dcterms:W3CDTF">2019-05-22T05:50:00Z</dcterms:created>
  <dcterms:modified xsi:type="dcterms:W3CDTF">2019-05-22T12:14:00Z</dcterms:modified>
</cp:coreProperties>
</file>